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1A" w:rsidRPr="006D2233" w:rsidRDefault="0024761A">
      <w:pPr>
        <w:rPr>
          <w:rFonts w:ascii="Times New Roman" w:hAnsi="Times New Roman" w:cs="Times New Roman"/>
          <w:b/>
          <w:sz w:val="24"/>
          <w:szCs w:val="24"/>
        </w:rPr>
      </w:pPr>
      <w:r w:rsidRPr="006D2233">
        <w:rPr>
          <w:rFonts w:ascii="Times New Roman" w:hAnsi="Times New Roman" w:cs="Times New Roman"/>
          <w:b/>
          <w:sz w:val="24"/>
          <w:szCs w:val="24"/>
        </w:rPr>
        <w:t>Аннотация к основной образовательной программе дошкольного образования МКДОУ «Детский сад «Теремок»</w:t>
      </w:r>
    </w:p>
    <w:p w:rsidR="0024761A" w:rsidRPr="006D2233" w:rsidRDefault="0024761A" w:rsidP="0024761A">
      <w:pPr>
        <w:spacing w:after="0" w:line="240" w:lineRule="auto"/>
        <w:ind w:firstLine="709"/>
        <w:jc w:val="both"/>
        <w:rPr>
          <w:rFonts w:ascii="Times New Roman" w:hAnsi="Times New Roman" w:cs="Times New Roman"/>
          <w:sz w:val="24"/>
          <w:szCs w:val="24"/>
        </w:rPr>
      </w:pPr>
      <w:r w:rsidRPr="006D2233">
        <w:rPr>
          <w:rFonts w:ascii="Times New Roman" w:hAnsi="Times New Roman" w:cs="Times New Roman"/>
          <w:sz w:val="24"/>
          <w:szCs w:val="24"/>
        </w:rPr>
        <w:t xml:space="preserve">Программа определяет содержание и организацию образовательной деятельности в дошкольном учреждении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в соответствии с Федеральным государственным образовательным стандартом дошкольного образования. 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 Социальными заказчиками образовательной деятельности дошкольного учреждения являются в первую очередь родители (законные представители) воспитанников. Поэтому одной из приоритетных задач деятельности коллектива ДОУ является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Программа учитывает образовательные потребности, интересы и мотивы детей, членов из семей и педагогов.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Программа направлена </w:t>
      </w:r>
      <w:proofErr w:type="gramStart"/>
      <w:r w:rsidRPr="006D2233">
        <w:rPr>
          <w:rFonts w:ascii="Times New Roman" w:hAnsi="Times New Roman" w:cs="Times New Roman"/>
          <w:sz w:val="24"/>
          <w:szCs w:val="24"/>
        </w:rPr>
        <w:t>на</w:t>
      </w:r>
      <w:proofErr w:type="gramEnd"/>
      <w:r w:rsidRPr="006D2233">
        <w:rPr>
          <w:rFonts w:ascii="Times New Roman" w:hAnsi="Times New Roman" w:cs="Times New Roman"/>
          <w:sz w:val="24"/>
          <w:szCs w:val="24"/>
        </w:rPr>
        <w:t xml:space="preserve">: </w:t>
      </w:r>
    </w:p>
    <w:p w:rsidR="0024761A" w:rsidRPr="006D2233" w:rsidRDefault="0024761A" w:rsidP="0024761A">
      <w:pPr>
        <w:spacing w:after="0" w:line="240" w:lineRule="auto"/>
        <w:ind w:firstLine="709"/>
        <w:jc w:val="both"/>
        <w:rPr>
          <w:rFonts w:ascii="Times New Roman" w:hAnsi="Times New Roman" w:cs="Times New Roman"/>
          <w:sz w:val="24"/>
          <w:szCs w:val="24"/>
        </w:rPr>
      </w:pPr>
      <w:r w:rsidRPr="006D2233">
        <w:rPr>
          <w:rFonts w:ascii="Times New Roman" w:hAnsi="Times New Roman" w:cs="Times New Roman"/>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D2233">
        <w:rPr>
          <w:rFonts w:ascii="Times New Roman" w:hAnsi="Times New Roman" w:cs="Times New Roman"/>
          <w:sz w:val="24"/>
          <w:szCs w:val="24"/>
        </w:rPr>
        <w:t>со</w:t>
      </w:r>
      <w:proofErr w:type="gramEnd"/>
      <w:r w:rsidRPr="006D2233">
        <w:rPr>
          <w:rFonts w:ascii="Times New Roman" w:hAnsi="Times New Roman" w:cs="Times New Roman"/>
          <w:sz w:val="24"/>
          <w:szCs w:val="24"/>
        </w:rPr>
        <w:t xml:space="preserve"> взрослыми и сверстниками и соответствующим возрасту видам деятельности; </w:t>
      </w:r>
    </w:p>
    <w:p w:rsidR="0024761A" w:rsidRPr="006D2233" w:rsidRDefault="0024761A" w:rsidP="0024761A">
      <w:pPr>
        <w:spacing w:after="0" w:line="240" w:lineRule="auto"/>
        <w:ind w:firstLine="709"/>
        <w:jc w:val="both"/>
        <w:rPr>
          <w:rFonts w:ascii="Times New Roman" w:hAnsi="Times New Roman" w:cs="Times New Roman"/>
          <w:sz w:val="24"/>
          <w:szCs w:val="24"/>
        </w:rPr>
      </w:pPr>
      <w:r w:rsidRPr="006D2233">
        <w:rPr>
          <w:rFonts w:ascii="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5444AB" w:rsidRPr="006D2233" w:rsidRDefault="0024761A" w:rsidP="0024761A">
      <w:pPr>
        <w:spacing w:after="0" w:line="240" w:lineRule="auto"/>
        <w:ind w:firstLine="709"/>
        <w:jc w:val="both"/>
        <w:rPr>
          <w:rFonts w:ascii="Times New Roman" w:hAnsi="Times New Roman" w:cs="Times New Roman"/>
          <w:sz w:val="24"/>
          <w:szCs w:val="24"/>
        </w:rPr>
      </w:pPr>
      <w:r w:rsidRPr="006D2233">
        <w:rPr>
          <w:rFonts w:ascii="Times New Roman" w:hAnsi="Times New Roman" w:cs="Times New Roman"/>
          <w:sz w:val="24"/>
          <w:szCs w:val="24"/>
        </w:rPr>
        <w:t xml:space="preserve">Программа реализуется в очной форме на государственном языке Российской Федерации в группах </w:t>
      </w:r>
      <w:proofErr w:type="spellStart"/>
      <w:r w:rsidRPr="006D2233">
        <w:rPr>
          <w:rFonts w:ascii="Times New Roman" w:hAnsi="Times New Roman" w:cs="Times New Roman"/>
          <w:sz w:val="24"/>
          <w:szCs w:val="24"/>
        </w:rPr>
        <w:t>общеразвивающей</w:t>
      </w:r>
      <w:proofErr w:type="spellEnd"/>
      <w:r w:rsidRPr="006D2233">
        <w:rPr>
          <w:rFonts w:ascii="Times New Roman" w:hAnsi="Times New Roman" w:cs="Times New Roman"/>
          <w:sz w:val="24"/>
          <w:szCs w:val="24"/>
        </w:rPr>
        <w:t xml:space="preserve"> направленности для детей 2-3, 3-4, 4-5, 5-6, 6-7 лет, а также в разновозрастн</w:t>
      </w:r>
      <w:r w:rsidR="005444AB" w:rsidRPr="006D2233">
        <w:rPr>
          <w:rFonts w:ascii="Times New Roman" w:hAnsi="Times New Roman" w:cs="Times New Roman"/>
          <w:sz w:val="24"/>
          <w:szCs w:val="24"/>
        </w:rPr>
        <w:t>ой</w:t>
      </w:r>
      <w:r w:rsidRPr="006D2233">
        <w:rPr>
          <w:rFonts w:ascii="Times New Roman" w:hAnsi="Times New Roman" w:cs="Times New Roman"/>
          <w:sz w:val="24"/>
          <w:szCs w:val="24"/>
        </w:rPr>
        <w:t xml:space="preserve"> групп</w:t>
      </w:r>
      <w:r w:rsidR="005444AB" w:rsidRPr="006D2233">
        <w:rPr>
          <w:rFonts w:ascii="Times New Roman" w:hAnsi="Times New Roman" w:cs="Times New Roman"/>
          <w:sz w:val="24"/>
          <w:szCs w:val="24"/>
        </w:rPr>
        <w:t>у</w:t>
      </w:r>
      <w:r w:rsidRPr="006D2233">
        <w:rPr>
          <w:rFonts w:ascii="Times New Roman" w:hAnsi="Times New Roman" w:cs="Times New Roman"/>
          <w:sz w:val="24"/>
          <w:szCs w:val="24"/>
        </w:rPr>
        <w:t xml:space="preserve"> для детей 3</w:t>
      </w:r>
      <w:r w:rsidR="005444AB" w:rsidRPr="006D2233">
        <w:rPr>
          <w:rFonts w:ascii="Times New Roman" w:hAnsi="Times New Roman" w:cs="Times New Roman"/>
          <w:sz w:val="24"/>
          <w:szCs w:val="24"/>
        </w:rPr>
        <w:t>-</w:t>
      </w:r>
      <w:r w:rsidRPr="006D2233">
        <w:rPr>
          <w:rFonts w:ascii="Times New Roman" w:hAnsi="Times New Roman" w:cs="Times New Roman"/>
          <w:sz w:val="24"/>
          <w:szCs w:val="24"/>
        </w:rPr>
        <w:t xml:space="preserve">7 лет.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5444AB" w:rsidRPr="006D2233" w:rsidRDefault="0024761A" w:rsidP="0024761A">
      <w:pPr>
        <w:spacing w:after="0" w:line="240" w:lineRule="auto"/>
        <w:ind w:firstLine="709"/>
        <w:jc w:val="both"/>
        <w:rPr>
          <w:rFonts w:ascii="Times New Roman" w:hAnsi="Times New Roman" w:cs="Times New Roman"/>
          <w:sz w:val="24"/>
          <w:szCs w:val="24"/>
        </w:rPr>
      </w:pPr>
      <w:r w:rsidRPr="006D2233">
        <w:rPr>
          <w:rFonts w:ascii="Times New Roman" w:hAnsi="Times New Roman" w:cs="Times New Roman"/>
          <w:sz w:val="24"/>
          <w:szCs w:val="24"/>
        </w:rPr>
        <w:t xml:space="preserve">- социально-коммуникативное развитие; </w:t>
      </w:r>
    </w:p>
    <w:p w:rsidR="005444AB" w:rsidRPr="006D2233" w:rsidRDefault="0024761A" w:rsidP="0024761A">
      <w:pPr>
        <w:spacing w:after="0" w:line="240" w:lineRule="auto"/>
        <w:ind w:firstLine="709"/>
        <w:jc w:val="both"/>
        <w:rPr>
          <w:rFonts w:ascii="Times New Roman" w:hAnsi="Times New Roman" w:cs="Times New Roman"/>
          <w:sz w:val="24"/>
          <w:szCs w:val="24"/>
        </w:rPr>
      </w:pPr>
      <w:r w:rsidRPr="006D2233">
        <w:rPr>
          <w:rFonts w:ascii="Times New Roman" w:hAnsi="Times New Roman" w:cs="Times New Roman"/>
          <w:sz w:val="24"/>
          <w:szCs w:val="24"/>
        </w:rPr>
        <w:t xml:space="preserve">- познавательное развитие; - речевое развитие; </w:t>
      </w:r>
    </w:p>
    <w:p w:rsidR="005444AB" w:rsidRPr="006D2233" w:rsidRDefault="0024761A" w:rsidP="0024761A">
      <w:pPr>
        <w:spacing w:after="0" w:line="240" w:lineRule="auto"/>
        <w:ind w:firstLine="709"/>
        <w:jc w:val="both"/>
        <w:rPr>
          <w:rFonts w:ascii="Times New Roman" w:hAnsi="Times New Roman" w:cs="Times New Roman"/>
          <w:sz w:val="24"/>
          <w:szCs w:val="24"/>
        </w:rPr>
      </w:pPr>
      <w:r w:rsidRPr="006D2233">
        <w:rPr>
          <w:rFonts w:ascii="Times New Roman" w:hAnsi="Times New Roman" w:cs="Times New Roman"/>
          <w:sz w:val="24"/>
          <w:szCs w:val="24"/>
        </w:rPr>
        <w:t xml:space="preserve">- художественно-эстетическое развитие; </w:t>
      </w:r>
    </w:p>
    <w:p w:rsidR="005444AB" w:rsidRPr="006D2233" w:rsidRDefault="0024761A" w:rsidP="0024761A">
      <w:pPr>
        <w:spacing w:after="0" w:line="240" w:lineRule="auto"/>
        <w:ind w:firstLine="709"/>
        <w:jc w:val="both"/>
        <w:rPr>
          <w:rFonts w:ascii="Times New Roman" w:hAnsi="Times New Roman" w:cs="Times New Roman"/>
          <w:sz w:val="24"/>
          <w:szCs w:val="24"/>
        </w:rPr>
      </w:pPr>
      <w:r w:rsidRPr="006D2233">
        <w:rPr>
          <w:rFonts w:ascii="Times New Roman" w:hAnsi="Times New Roman" w:cs="Times New Roman"/>
          <w:sz w:val="24"/>
          <w:szCs w:val="24"/>
        </w:rPr>
        <w:t xml:space="preserve">- физическое развитие. </w:t>
      </w:r>
    </w:p>
    <w:p w:rsidR="00307593" w:rsidRPr="006D2233" w:rsidRDefault="0024761A" w:rsidP="0024761A">
      <w:pPr>
        <w:spacing w:after="0" w:line="240" w:lineRule="auto"/>
        <w:ind w:firstLine="709"/>
        <w:jc w:val="both"/>
        <w:rPr>
          <w:rFonts w:ascii="Times New Roman" w:hAnsi="Times New Roman" w:cs="Times New Roman"/>
          <w:sz w:val="24"/>
          <w:szCs w:val="24"/>
        </w:rPr>
      </w:pPr>
      <w:r w:rsidRPr="006D2233">
        <w:rPr>
          <w:rFonts w:ascii="Times New Roman" w:hAnsi="Times New Roman" w:cs="Times New Roman"/>
          <w:sz w:val="24"/>
          <w:szCs w:val="24"/>
        </w:rPr>
        <w:t xml:space="preserve">Образовательные задачи Программы решаются в различных видах деятельности. Для детей дошкольного возраста это: - игровая деятельность (включая сюжетно-ролевую игру как ведущую деятельность детей дошкольного возраста, а также игру с правилами и другие виды игры); - коммуникативная (общение и взаимодействие со взрослыми и сверстниками); </w:t>
      </w:r>
      <w:proofErr w:type="gramStart"/>
      <w:r w:rsidRPr="006D2233">
        <w:rPr>
          <w:rFonts w:ascii="Times New Roman" w:hAnsi="Times New Roman" w:cs="Times New Roman"/>
          <w:sz w:val="24"/>
          <w:szCs w:val="24"/>
        </w:rPr>
        <w:t>-п</w:t>
      </w:r>
      <w:proofErr w:type="gramEnd"/>
      <w:r w:rsidRPr="006D2233">
        <w:rPr>
          <w:rFonts w:ascii="Times New Roman" w:hAnsi="Times New Roman" w:cs="Times New Roman"/>
          <w:sz w:val="24"/>
          <w:szCs w:val="24"/>
        </w:rPr>
        <w:t xml:space="preserve">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 самообслуживание и элементарный бытовой труд (в помещении и на улице); - </w:t>
      </w:r>
      <w:proofErr w:type="gramStart"/>
      <w:r w:rsidRPr="006D2233">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 изобразительная (рисования, лепки, аппликации); - музыкальная (восприятие и понимание смысла музыкальных произведений, пение, музыкально-ритмические движения, игры на детских музыкальных инструментах); - </w:t>
      </w:r>
      <w:r w:rsidRPr="006D2233">
        <w:rPr>
          <w:rFonts w:ascii="Times New Roman" w:hAnsi="Times New Roman" w:cs="Times New Roman"/>
          <w:sz w:val="24"/>
          <w:szCs w:val="24"/>
        </w:rPr>
        <w:lastRenderedPageBreak/>
        <w:t>двигательная (овладение основными движениями) активность ребенка.</w:t>
      </w:r>
      <w:proofErr w:type="gramEnd"/>
      <w:r w:rsidRPr="006D2233">
        <w:rPr>
          <w:rFonts w:ascii="Times New Roman" w:hAnsi="Times New Roman" w:cs="Times New Roman"/>
          <w:sz w:val="24"/>
          <w:szCs w:val="24"/>
        </w:rPr>
        <w:t xml:space="preserve"> Для успешной реализации Программы в ДОУ обеспечены следующие психолого</w:t>
      </w:r>
      <w:r w:rsidR="001E2FB6" w:rsidRPr="006D2233">
        <w:rPr>
          <w:rFonts w:ascii="Times New Roman" w:hAnsi="Times New Roman" w:cs="Times New Roman"/>
          <w:sz w:val="24"/>
          <w:szCs w:val="24"/>
        </w:rPr>
        <w:t>-</w:t>
      </w:r>
      <w:r w:rsidRPr="006D2233">
        <w:rPr>
          <w:rFonts w:ascii="Times New Roman" w:hAnsi="Times New Roman" w:cs="Times New Roman"/>
          <w:sz w:val="24"/>
          <w:szCs w:val="24"/>
        </w:rPr>
        <w:t>педагогические условия: -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6D2233">
        <w:rPr>
          <w:rFonts w:ascii="Times New Roman" w:hAnsi="Times New Roman" w:cs="Times New Roman"/>
          <w:sz w:val="24"/>
          <w:szCs w:val="24"/>
        </w:rPr>
        <w:t>недопустимость</w:t>
      </w:r>
      <w:proofErr w:type="gramEnd"/>
      <w:r w:rsidRPr="006D2233">
        <w:rPr>
          <w:rFonts w:ascii="Times New Roman" w:hAnsi="Times New Roman" w:cs="Times New Roman"/>
          <w:sz w:val="24"/>
          <w:szCs w:val="24"/>
        </w:rPr>
        <w:t xml:space="preserve"> как искусственного ускорения, так и искусственного замедления развития детей); - </w:t>
      </w:r>
      <w:proofErr w:type="gramStart"/>
      <w:r w:rsidRPr="006D2233">
        <w:rPr>
          <w:rFonts w:ascii="Times New Roman" w:hAnsi="Times New Roman" w:cs="Times New Roman"/>
          <w:sz w:val="24"/>
          <w:szCs w:val="24"/>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 поддержка педагогами положительного, доброжелательного отношения детей друг к другу и взаимодействия детей друг с другом в разных видах деятельности; - поддержка инициативы и самостоятельности детей в специфических для них видах деятельности;</w:t>
      </w:r>
      <w:proofErr w:type="gramEnd"/>
      <w:r w:rsidRPr="006D2233">
        <w:rPr>
          <w:rFonts w:ascii="Times New Roman" w:hAnsi="Times New Roman" w:cs="Times New Roman"/>
          <w:sz w:val="24"/>
          <w:szCs w:val="24"/>
        </w:rPr>
        <w:t xml:space="preserve"> - возможность выбора детьми материалов, видов активности, участников совместной деятельности и общения; - защита детей от всех форм физического и психического насилия; - поддержка ДОУ и педагогами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 Для получения качественного образования детьми с ограниченными возможностями здоровья (далее – ОВЗ) в рамках реализации Программы создаются необходимые условия для: - диагностики и коррекции нарушений развития и социальной их адаптации; - оказания ранней коррекционной помощи на основ</w:t>
      </w:r>
      <w:r w:rsidR="001E2FB6" w:rsidRPr="006D2233">
        <w:rPr>
          <w:rFonts w:ascii="Times New Roman" w:hAnsi="Times New Roman" w:cs="Times New Roman"/>
          <w:sz w:val="24"/>
          <w:szCs w:val="24"/>
        </w:rPr>
        <w:t>е специальных психолого-педагоги</w:t>
      </w:r>
      <w:r w:rsidRPr="006D2233">
        <w:rPr>
          <w:rFonts w:ascii="Times New Roman" w:hAnsi="Times New Roman" w:cs="Times New Roman"/>
          <w:sz w:val="24"/>
          <w:szCs w:val="24"/>
        </w:rPr>
        <w:t>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Направлениями взаимодействия педагога с родителями являются: • педагогический мониторинг, • педагогическая поддержка, • педагогическое образование родителей (законных представителей), • совместная деятельность педагогов и родителей. В ходе организации взаимодействия с родителями (законными представителями) воспитанников педагоги стремятся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в рамках реализации Программы.</w:t>
      </w:r>
    </w:p>
    <w:p w:rsidR="001E2FB6" w:rsidRPr="006D2233" w:rsidRDefault="001E2FB6" w:rsidP="001E2FB6">
      <w:pPr>
        <w:spacing w:after="0" w:line="240" w:lineRule="auto"/>
        <w:jc w:val="both"/>
        <w:rPr>
          <w:rFonts w:ascii="Times New Roman" w:hAnsi="Times New Roman" w:cs="Times New Roman"/>
          <w:sz w:val="24"/>
          <w:szCs w:val="24"/>
        </w:rPr>
      </w:pPr>
    </w:p>
    <w:p w:rsidR="001E2FB6" w:rsidRPr="006D2233" w:rsidRDefault="001E2FB6" w:rsidP="001E2FB6">
      <w:pPr>
        <w:pStyle w:val="a3"/>
        <w:shd w:val="clear" w:color="auto" w:fill="F5F5F5"/>
        <w:spacing w:before="0" w:beforeAutospacing="0" w:after="0" w:afterAutospacing="0" w:line="294" w:lineRule="atLeast"/>
        <w:jc w:val="both"/>
        <w:rPr>
          <w:color w:val="000000"/>
        </w:rPr>
      </w:pPr>
      <w:proofErr w:type="gramStart"/>
      <w:r w:rsidRPr="006D2233">
        <w:rPr>
          <w:b/>
          <w:bCs/>
          <w:color w:val="000000"/>
        </w:rPr>
        <w:t>«</w:t>
      </w:r>
      <w:r w:rsidRPr="006D2233">
        <w:rPr>
          <w:b/>
          <w:bCs/>
          <w:i/>
          <w:iCs/>
          <w:color w:val="000000"/>
        </w:rPr>
        <w:t>Программа воспитания и обучения в детском саду</w:t>
      </w:r>
      <w:r w:rsidRPr="006D2233">
        <w:rPr>
          <w:b/>
          <w:bCs/>
          <w:color w:val="000000"/>
        </w:rPr>
        <w:t>» </w:t>
      </w:r>
      <w:r w:rsidRPr="006D2233">
        <w:rPr>
          <w:color w:val="000000"/>
        </w:rPr>
        <w:t>под ред. М.А.Васильевой, В.В.Гербовой, Т.С.Комаровой (3-е издание М., 2005 года) является государственным программным документом, который подготовлен с учетом новейших достижений современной науки и практики отечественного дошкольного образования и представляет собой современную вариативную программу, в которой комплексно представлены все основные содержательные линии воспитания, обучения и развития ребенка от</w:t>
      </w:r>
      <w:proofErr w:type="gramEnd"/>
      <w:r w:rsidRPr="006D2233">
        <w:rPr>
          <w:color w:val="000000"/>
        </w:rPr>
        <w:t xml:space="preserve"> рождения до 7 лет.</w:t>
      </w:r>
    </w:p>
    <w:p w:rsidR="001E2FB6" w:rsidRPr="006D2233" w:rsidRDefault="001E2FB6" w:rsidP="001E2FB6">
      <w:pPr>
        <w:pStyle w:val="a3"/>
        <w:shd w:val="clear" w:color="auto" w:fill="F5F5F5"/>
        <w:spacing w:before="0" w:beforeAutospacing="0" w:after="0" w:afterAutospacing="0" w:line="294" w:lineRule="atLeast"/>
        <w:jc w:val="both"/>
        <w:rPr>
          <w:rFonts w:ascii="Arial" w:hAnsi="Arial" w:cs="Arial"/>
          <w:color w:val="000000"/>
        </w:rPr>
      </w:pPr>
      <w:r w:rsidRPr="006D2233">
        <w:rPr>
          <w:color w:val="000000"/>
        </w:rPr>
        <w:t>В программе на первый план выдвигается развивающая функция образования, обеспечивающая становление личности ребенка и раскрывающая его индивидуальные особенности.</w:t>
      </w:r>
    </w:p>
    <w:p w:rsidR="001E2FB6" w:rsidRPr="006D2233" w:rsidRDefault="001E2FB6" w:rsidP="001E2FB6">
      <w:pPr>
        <w:pStyle w:val="a3"/>
        <w:shd w:val="clear" w:color="auto" w:fill="F5F5F5"/>
        <w:spacing w:before="0" w:beforeAutospacing="0" w:after="0" w:afterAutospacing="0" w:line="294" w:lineRule="atLeast"/>
        <w:jc w:val="both"/>
        <w:rPr>
          <w:rFonts w:ascii="Arial" w:hAnsi="Arial" w:cs="Arial"/>
          <w:color w:val="000000"/>
        </w:rPr>
      </w:pPr>
      <w:r w:rsidRPr="006D2233">
        <w:rPr>
          <w:color w:val="000000"/>
        </w:rPr>
        <w:t xml:space="preserve">Программа строится на принципе </w:t>
      </w:r>
      <w:proofErr w:type="spellStart"/>
      <w:r w:rsidRPr="006D2233">
        <w:rPr>
          <w:color w:val="000000"/>
        </w:rPr>
        <w:t>культуросообразности</w:t>
      </w:r>
      <w:proofErr w:type="spellEnd"/>
      <w:r w:rsidRPr="006D2233">
        <w:rPr>
          <w:color w:val="000000"/>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ребенка.</w:t>
      </w:r>
    </w:p>
    <w:p w:rsidR="001E2FB6" w:rsidRPr="006D2233" w:rsidRDefault="001E2FB6" w:rsidP="001E2FB6">
      <w:pPr>
        <w:pStyle w:val="a3"/>
        <w:shd w:val="clear" w:color="auto" w:fill="F5F5F5"/>
        <w:spacing w:before="0" w:beforeAutospacing="0" w:after="0" w:afterAutospacing="0" w:line="294" w:lineRule="atLeast"/>
        <w:jc w:val="both"/>
        <w:rPr>
          <w:rFonts w:ascii="Arial" w:hAnsi="Arial" w:cs="Arial"/>
          <w:color w:val="000000"/>
        </w:rPr>
      </w:pPr>
      <w:r w:rsidRPr="006D2233">
        <w:rPr>
          <w:color w:val="000000"/>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w:t>
      </w:r>
      <w:r w:rsidRPr="006D2233">
        <w:rPr>
          <w:color w:val="000000"/>
        </w:rPr>
        <w:lastRenderedPageBreak/>
        <w:t>как отечественной, так и зарубежной), возможность развития всесторонних способностей ребенка на каждом этапе дошкольного детства.</w:t>
      </w:r>
    </w:p>
    <w:p w:rsidR="001E2FB6" w:rsidRPr="006D2233" w:rsidRDefault="001E2FB6" w:rsidP="001E2FB6">
      <w:pPr>
        <w:pStyle w:val="a3"/>
        <w:shd w:val="clear" w:color="auto" w:fill="F5F5F5"/>
        <w:spacing w:before="0" w:beforeAutospacing="0" w:after="0" w:afterAutospacing="0" w:line="294" w:lineRule="atLeast"/>
        <w:jc w:val="both"/>
        <w:rPr>
          <w:rFonts w:ascii="Arial" w:hAnsi="Arial" w:cs="Arial"/>
          <w:color w:val="000000"/>
        </w:rPr>
      </w:pPr>
      <w:r w:rsidRPr="006D2233">
        <w:rPr>
          <w:i/>
          <w:iCs/>
          <w:color w:val="000000"/>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1E2FB6" w:rsidRPr="006D2233" w:rsidRDefault="001E2FB6" w:rsidP="001E2FB6">
      <w:pPr>
        <w:pStyle w:val="a3"/>
        <w:shd w:val="clear" w:color="auto" w:fill="F5F5F5"/>
        <w:spacing w:before="0" w:beforeAutospacing="0" w:after="0" w:afterAutospacing="0" w:line="294" w:lineRule="atLeast"/>
        <w:jc w:val="both"/>
        <w:rPr>
          <w:rFonts w:ascii="Arial" w:hAnsi="Arial" w:cs="Arial"/>
          <w:color w:val="000000"/>
        </w:rPr>
      </w:pPr>
      <w:r w:rsidRPr="006D2233">
        <w:rPr>
          <w:color w:val="000000"/>
        </w:rPr>
        <w:t>Вполне очевидно, что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Заботясь о здоровье и всестороннем воспитании детей, педагоги дошкольных образовательных учреждений </w:t>
      </w:r>
      <w:r w:rsidRPr="006D2233">
        <w:rPr>
          <w:i/>
          <w:iCs/>
          <w:color w:val="000000"/>
        </w:rPr>
        <w:t>совместно с семьей</w:t>
      </w:r>
      <w:r w:rsidRPr="006D2233">
        <w:rPr>
          <w:color w:val="000000"/>
        </w:rPr>
        <w:t> должны стремиться сделать счастливым детство каждого ребенка.</w:t>
      </w:r>
    </w:p>
    <w:p w:rsidR="001E2FB6" w:rsidRPr="006D2233" w:rsidRDefault="001E2FB6" w:rsidP="001E2FB6">
      <w:pPr>
        <w:pStyle w:val="a3"/>
        <w:shd w:val="clear" w:color="auto" w:fill="F5F5F5"/>
        <w:spacing w:before="0" w:beforeAutospacing="0" w:after="0" w:afterAutospacing="0" w:line="294" w:lineRule="atLeast"/>
        <w:jc w:val="both"/>
        <w:rPr>
          <w:rFonts w:ascii="Arial" w:hAnsi="Arial" w:cs="Arial"/>
          <w:color w:val="000000"/>
        </w:rPr>
      </w:pPr>
      <w:r w:rsidRPr="006D2233">
        <w:rPr>
          <w:b/>
          <w:bCs/>
          <w:color w:val="000000"/>
        </w:rPr>
        <w:t>Структура программы</w:t>
      </w:r>
      <w:r w:rsidRPr="006D2233">
        <w:rPr>
          <w:color w:val="000000"/>
        </w:rPr>
        <w:t>: программа составлена по возрастным группам. Она охватывает четыре возрастных периода физического и психического развития детей:</w:t>
      </w:r>
    </w:p>
    <w:p w:rsidR="001E2FB6" w:rsidRPr="006D2233" w:rsidRDefault="001E2FB6" w:rsidP="001E2FB6">
      <w:pPr>
        <w:spacing w:after="0" w:line="240" w:lineRule="auto"/>
        <w:jc w:val="both"/>
        <w:rPr>
          <w:rFonts w:ascii="Times New Roman" w:hAnsi="Times New Roman" w:cs="Times New Roman"/>
          <w:sz w:val="24"/>
          <w:szCs w:val="24"/>
        </w:rPr>
      </w:pPr>
    </w:p>
    <w:p w:rsidR="001E2FB6" w:rsidRPr="006D2233" w:rsidRDefault="001E2FB6" w:rsidP="001E2FB6">
      <w:pPr>
        <w:pStyle w:val="a3"/>
        <w:shd w:val="clear" w:color="auto" w:fill="F5F5F5"/>
        <w:spacing w:before="0" w:beforeAutospacing="0" w:after="0" w:afterAutospacing="0" w:line="294" w:lineRule="atLeast"/>
        <w:jc w:val="both"/>
        <w:rPr>
          <w:color w:val="000000"/>
        </w:rPr>
      </w:pPr>
      <w:r w:rsidRPr="006D2233">
        <w:rPr>
          <w:b/>
          <w:color w:val="000000"/>
        </w:rPr>
        <w:t xml:space="preserve">Программа </w:t>
      </w:r>
      <w:r w:rsidRPr="006D2233">
        <w:rPr>
          <w:color w:val="000000"/>
        </w:rPr>
        <w:t>«</w:t>
      </w:r>
      <w:r w:rsidRPr="006D2233">
        <w:rPr>
          <w:b/>
          <w:bCs/>
          <w:iCs/>
          <w:color w:val="000000"/>
        </w:rPr>
        <w:t>Детство</w:t>
      </w:r>
      <w:r w:rsidRPr="006D2233">
        <w:rPr>
          <w:color w:val="000000"/>
        </w:rPr>
        <w:t xml:space="preserve">» — комплексная программа развития ребенка-дошкольника и педагогическая технология, разработанные преподавателями кафедры дошкольной педагогики РГПУ им. А. И. Герцена под руководством В. И. Логиновой, под редакцией Т. И. Бабаевой, 3. А. Михайлова, Л. М. Гурович. Программы </w:t>
      </w:r>
      <w:proofErr w:type="gramStart"/>
      <w:r w:rsidRPr="006D2233">
        <w:rPr>
          <w:color w:val="000000"/>
        </w:rPr>
        <w:t>составлена</w:t>
      </w:r>
      <w:proofErr w:type="gramEnd"/>
      <w:r w:rsidRPr="006D2233">
        <w:rPr>
          <w:color w:val="000000"/>
        </w:rPr>
        <w:t xml:space="preserve"> в соответствии с тремя основными ступенями дошкольного детства — младшего, среднего и старшего возраста. Особый акцент делается на личностное развитие ребенка, поэтому результаты педагогической деятельности по каждому разделу работы («Познание», «Гуманное отношение», «Созидание», «Здоровый образ жизни») можно оценивать через формирование перспективных психологических новообразований. Программы представляет собой целостную педагогическую систему развития ребенка в процессе освоения основных видов детской деятельности (природоведческой, математической, художественно-творческой, речевой, социально-нравственной и физической). Однако полный объем содержания работы по музыкальному и физическому воспитанию детей в нее не включается, т. к. в детском саду предполагается наличие музыкального руководителя и физкультурного работника, которые реализуют соответствующие направлениям их деятельности парциальные программы</w:t>
      </w:r>
    </w:p>
    <w:p w:rsidR="001E2FB6" w:rsidRPr="006D2233" w:rsidRDefault="001E2FB6" w:rsidP="001E2FB6">
      <w:pPr>
        <w:spacing w:after="0" w:line="240" w:lineRule="auto"/>
        <w:jc w:val="both"/>
        <w:rPr>
          <w:rFonts w:ascii="Times New Roman" w:hAnsi="Times New Roman" w:cs="Times New Roman"/>
          <w:sz w:val="24"/>
          <w:szCs w:val="24"/>
        </w:rPr>
      </w:pPr>
    </w:p>
    <w:p w:rsidR="001E2FB6" w:rsidRPr="006D2233" w:rsidRDefault="001E2FB6" w:rsidP="001E2FB6">
      <w:pPr>
        <w:pStyle w:val="a3"/>
        <w:shd w:val="clear" w:color="auto" w:fill="FFFFFF"/>
        <w:spacing w:before="0" w:beforeAutospacing="0" w:after="0" w:afterAutospacing="0"/>
        <w:rPr>
          <w:rFonts w:ascii="Arial" w:hAnsi="Arial" w:cs="Arial"/>
          <w:color w:val="000000"/>
        </w:rPr>
      </w:pPr>
      <w:r w:rsidRPr="006D2233">
        <w:rPr>
          <w:b/>
          <w:bCs/>
          <w:color w:val="000000"/>
        </w:rPr>
        <w:t>ОБЗОР ПАРЦИАТЕЛЬНЫХ ПРОГРАММ.</w:t>
      </w:r>
    </w:p>
    <w:p w:rsidR="006D2233" w:rsidRPr="006D2233" w:rsidRDefault="001E2FB6" w:rsidP="001E2FB6">
      <w:pPr>
        <w:pStyle w:val="a3"/>
        <w:shd w:val="clear" w:color="auto" w:fill="F5F5F5"/>
        <w:spacing w:before="0" w:beforeAutospacing="0" w:after="0" w:afterAutospacing="0"/>
        <w:rPr>
          <w:color w:val="000000"/>
        </w:rPr>
      </w:pPr>
      <w:proofErr w:type="gramStart"/>
      <w:r w:rsidRPr="006D2233">
        <w:rPr>
          <w:b/>
          <w:color w:val="000000"/>
        </w:rPr>
        <w:t>п</w:t>
      </w:r>
      <w:proofErr w:type="gramEnd"/>
      <w:r w:rsidRPr="006D2233">
        <w:rPr>
          <w:b/>
          <w:color w:val="000000"/>
        </w:rPr>
        <w:t>рограмма</w:t>
      </w:r>
      <w:r w:rsidRPr="006D2233">
        <w:rPr>
          <w:b/>
          <w:bCs/>
          <w:color w:val="000000"/>
        </w:rPr>
        <w:t> «</w:t>
      </w:r>
      <w:r w:rsidRPr="006D2233">
        <w:rPr>
          <w:b/>
          <w:bCs/>
          <w:iCs/>
          <w:color w:val="000000"/>
        </w:rPr>
        <w:t>Основы  безопасности  детей дошкольного</w:t>
      </w:r>
      <w:r w:rsidRPr="006D2233">
        <w:rPr>
          <w:b/>
          <w:bCs/>
          <w:color w:val="000000"/>
        </w:rPr>
        <w:t> </w:t>
      </w:r>
      <w:r w:rsidRPr="006D2233">
        <w:rPr>
          <w:b/>
          <w:bCs/>
          <w:iCs/>
          <w:color w:val="000000"/>
        </w:rPr>
        <w:t>возраста</w:t>
      </w:r>
      <w:r w:rsidRPr="006D2233">
        <w:rPr>
          <w:b/>
          <w:bCs/>
          <w:color w:val="000000"/>
        </w:rPr>
        <w:t>»</w:t>
      </w:r>
      <w:r w:rsidRPr="006D2233">
        <w:rPr>
          <w:color w:val="000000"/>
        </w:rPr>
        <w:t> </w:t>
      </w:r>
    </w:p>
    <w:p w:rsidR="001E2FB6" w:rsidRPr="006D2233" w:rsidRDefault="001E2FB6" w:rsidP="001E2FB6">
      <w:pPr>
        <w:pStyle w:val="a3"/>
        <w:shd w:val="clear" w:color="auto" w:fill="F5F5F5"/>
        <w:spacing w:before="0" w:beforeAutospacing="0" w:after="0" w:afterAutospacing="0"/>
        <w:rPr>
          <w:rFonts w:ascii="Arial" w:hAnsi="Arial" w:cs="Arial"/>
          <w:color w:val="000000"/>
        </w:rPr>
      </w:pPr>
      <w:r w:rsidRPr="006D2233">
        <w:rPr>
          <w:iCs/>
          <w:color w:val="000000"/>
        </w:rPr>
        <w:t>(</w:t>
      </w:r>
      <w:r w:rsidRPr="006D2233">
        <w:rPr>
          <w:i/>
          <w:iCs/>
          <w:color w:val="000000"/>
        </w:rPr>
        <w:t xml:space="preserve">Р. Б. </w:t>
      </w:r>
      <w:proofErr w:type="spellStart"/>
      <w:r w:rsidRPr="006D2233">
        <w:rPr>
          <w:i/>
          <w:iCs/>
          <w:color w:val="000000"/>
        </w:rPr>
        <w:t>Стеркина</w:t>
      </w:r>
      <w:proofErr w:type="spellEnd"/>
      <w:r w:rsidRPr="006D2233">
        <w:rPr>
          <w:i/>
          <w:iCs/>
          <w:color w:val="000000"/>
        </w:rPr>
        <w:t>, О. Л. Князева, Н. Н. Авдеева)</w:t>
      </w:r>
    </w:p>
    <w:p w:rsidR="001E2FB6" w:rsidRPr="006D2233" w:rsidRDefault="001E2FB6" w:rsidP="001E2FB6">
      <w:pPr>
        <w:pStyle w:val="a3"/>
        <w:shd w:val="clear" w:color="auto" w:fill="F5F5F5"/>
        <w:spacing w:before="0" w:beforeAutospacing="0" w:after="0" w:afterAutospacing="0"/>
        <w:jc w:val="both"/>
        <w:rPr>
          <w:rFonts w:ascii="Arial" w:hAnsi="Arial" w:cs="Arial"/>
          <w:color w:val="000000"/>
        </w:rPr>
      </w:pPr>
      <w:r w:rsidRPr="006D2233">
        <w:rPr>
          <w:color w:val="000000"/>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w:t>
      </w:r>
      <w:proofErr w:type="gramStart"/>
      <w:r w:rsidRPr="006D2233">
        <w:rPr>
          <w:color w:val="000000"/>
        </w:rPr>
        <w:t>Разработана</w:t>
      </w:r>
      <w:proofErr w:type="gramEnd"/>
      <w:r w:rsidRPr="006D2233">
        <w:rPr>
          <w:color w:val="000000"/>
        </w:rPr>
        <w:t xml:space="preserve">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w:t>
      </w:r>
      <w:proofErr w:type="gramStart"/>
      <w:r w:rsidRPr="006D2233">
        <w:rPr>
          <w:color w:val="000000"/>
        </w:rPr>
        <w:t>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roofErr w:type="gramEnd"/>
      <w:r w:rsidRPr="006D2233">
        <w:rPr>
          <w:color w:val="000000"/>
        </w:rPr>
        <w:t xml:space="preserve"> Программа адресована воспитателям старших групп дошкольных образовательных учреждений. Состоит из введения и шести разделов, содержание </w:t>
      </w:r>
      <w:r w:rsidRPr="006D2233">
        <w:rPr>
          <w:color w:val="000000"/>
        </w:rPr>
        <w:lastRenderedPageBreak/>
        <w:t xml:space="preserve">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w:t>
      </w:r>
      <w:proofErr w:type="spellStart"/>
      <w:r w:rsidRPr="006D2233">
        <w:rPr>
          <w:color w:val="000000"/>
        </w:rPr>
        <w:t>социокультурных</w:t>
      </w:r>
      <w:proofErr w:type="spellEnd"/>
      <w:r w:rsidRPr="006D2233">
        <w:rPr>
          <w:color w:val="000000"/>
        </w:rPr>
        <w:t xml:space="preserve"> различий, своеобразия домашних и бытовых условий, а также общей социально-экономической и </w:t>
      </w:r>
      <w:proofErr w:type="gramStart"/>
      <w:r w:rsidRPr="006D2233">
        <w:rPr>
          <w:color w:val="000000"/>
        </w:rPr>
        <w:t>криминогенной ситуации</w:t>
      </w:r>
      <w:proofErr w:type="gramEnd"/>
      <w:r w:rsidRPr="006D2233">
        <w:rPr>
          <w:color w:val="000000"/>
        </w:rPr>
        <w:t xml:space="preserve">.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w:t>
      </w:r>
      <w:proofErr w:type="spellStart"/>
      <w:r w:rsidRPr="006D2233">
        <w:rPr>
          <w:color w:val="000000"/>
        </w:rPr>
        <w:t>адресованности</w:t>
      </w:r>
      <w:proofErr w:type="spellEnd"/>
      <w:r w:rsidRPr="006D2233">
        <w:rPr>
          <w:color w:val="000000"/>
        </w:rPr>
        <w:t>. Рекомендована Министерством образования РФ.</w:t>
      </w:r>
    </w:p>
    <w:p w:rsidR="001E2FB6" w:rsidRPr="006D2233" w:rsidRDefault="001E2FB6" w:rsidP="001E2FB6">
      <w:pPr>
        <w:spacing w:after="0" w:line="240" w:lineRule="auto"/>
        <w:jc w:val="both"/>
        <w:rPr>
          <w:rFonts w:ascii="Times New Roman" w:hAnsi="Times New Roman" w:cs="Times New Roman"/>
          <w:sz w:val="24"/>
          <w:szCs w:val="24"/>
        </w:rPr>
      </w:pPr>
    </w:p>
    <w:p w:rsidR="006D2233" w:rsidRPr="006D2233" w:rsidRDefault="006D2233" w:rsidP="001E2FB6">
      <w:pPr>
        <w:spacing w:after="0" w:line="240" w:lineRule="auto"/>
        <w:jc w:val="both"/>
        <w:rPr>
          <w:rFonts w:ascii="Times New Roman" w:hAnsi="Times New Roman" w:cs="Times New Roman"/>
          <w:sz w:val="24"/>
          <w:szCs w:val="24"/>
        </w:rPr>
      </w:pPr>
      <w:r w:rsidRPr="006D2233">
        <w:rPr>
          <w:rFonts w:ascii="Times New Roman" w:hAnsi="Times New Roman" w:cs="Times New Roman"/>
          <w:b/>
          <w:sz w:val="24"/>
          <w:szCs w:val="24"/>
        </w:rPr>
        <w:t xml:space="preserve">Программа </w:t>
      </w:r>
      <w:r w:rsidR="001E2FB6" w:rsidRPr="006D2233">
        <w:rPr>
          <w:rFonts w:ascii="Times New Roman" w:hAnsi="Times New Roman" w:cs="Times New Roman"/>
          <w:b/>
          <w:sz w:val="24"/>
          <w:szCs w:val="24"/>
        </w:rPr>
        <w:t>«Физическая культура дошкольникам»</w:t>
      </w:r>
      <w:r w:rsidR="001E2FB6" w:rsidRPr="006D2233">
        <w:rPr>
          <w:rFonts w:ascii="Times New Roman" w:hAnsi="Times New Roman" w:cs="Times New Roman"/>
          <w:sz w:val="24"/>
          <w:szCs w:val="24"/>
        </w:rPr>
        <w:t xml:space="preserve">, Л.Д. Глазырина </w:t>
      </w:r>
    </w:p>
    <w:p w:rsidR="001E2FB6" w:rsidRDefault="001E2FB6" w:rsidP="001E2FB6">
      <w:pPr>
        <w:spacing w:after="0" w:line="240" w:lineRule="auto"/>
        <w:jc w:val="both"/>
        <w:rPr>
          <w:rFonts w:ascii="Times New Roman" w:hAnsi="Times New Roman" w:cs="Times New Roman"/>
          <w:sz w:val="24"/>
          <w:szCs w:val="24"/>
        </w:rPr>
      </w:pPr>
      <w:r w:rsidRPr="006D2233">
        <w:rPr>
          <w:rFonts w:ascii="Times New Roman" w:hAnsi="Times New Roman" w:cs="Times New Roman"/>
          <w:sz w:val="24"/>
          <w:szCs w:val="24"/>
        </w:rPr>
        <w:t xml:space="preserve">Возрастные группы с 3 до 7 лет Программа направлена на физическое развитие и оздоровления дошкольников. Автор программы – опытный педагог по физическому воспитанию детей, доктор педагогических наук Л. Д. Глазырина. Программа предназначена для работы с детьми от 1 года до 6 лет. </w:t>
      </w:r>
      <w:proofErr w:type="gramStart"/>
      <w:r w:rsidRPr="006D2233">
        <w:rPr>
          <w:rFonts w:ascii="Times New Roman" w:hAnsi="Times New Roman" w:cs="Times New Roman"/>
          <w:sz w:val="24"/>
          <w:szCs w:val="24"/>
        </w:rPr>
        <w:t>Цели программы – оптимально реализовать оздоровительное, воспитательное и образовательное направления физического воспитания, учитывая индивидуальные возможности развития ребёнка во все периоды дошкольного детства.</w:t>
      </w:r>
      <w:proofErr w:type="gramEnd"/>
      <w:r w:rsidRPr="006D2233">
        <w:rPr>
          <w:rFonts w:ascii="Times New Roman" w:hAnsi="Times New Roman" w:cs="Times New Roman"/>
          <w:sz w:val="24"/>
          <w:szCs w:val="24"/>
        </w:rPr>
        <w:t xml:space="preserve"> Задачи программы: а) оздоровительное направление – обеспечение качественной работы дошкольных учреждений по укреплению здоровья детей; б) воспитательное направление – обеспечение социального формирования личности ребёнка, развитие его творческих сил и способностей; в) образовательное направление – обеспечение усвоения систематизированных знаний, формирование двигательных умений и навыков, развитие двигательных способностей. В программе представлены разнообразные формы работы с детьми по физическому воспитанию и их продолжительность по возрастным группам. Формы работы по физическому воспитанию: • физкультурные занятия; • утренняя гимнастика; • физкультурные минутки; • физкультурные забавы; • физкультурные праздники; • самостоятельные физкультурные занятия и особенности работы с детьми с первого по шестой год жизни. Для детей каждой возрастной группы выделены различные развивающие упражнения, которые представлены в таблицах. </w:t>
      </w:r>
      <w:proofErr w:type="gramStart"/>
      <w:r w:rsidRPr="006D2233">
        <w:rPr>
          <w:rFonts w:ascii="Times New Roman" w:hAnsi="Times New Roman" w:cs="Times New Roman"/>
          <w:sz w:val="24"/>
          <w:szCs w:val="24"/>
        </w:rPr>
        <w:t xml:space="preserve">В методических рекомендациях определены умения по овладению детьми различными видами упражнений: </w:t>
      </w:r>
      <w:proofErr w:type="spellStart"/>
      <w:r w:rsidRPr="006D2233">
        <w:rPr>
          <w:rFonts w:ascii="Times New Roman" w:hAnsi="Times New Roman" w:cs="Times New Roman"/>
          <w:sz w:val="24"/>
          <w:szCs w:val="24"/>
        </w:rPr>
        <w:t>общеразвивающие</w:t>
      </w:r>
      <w:proofErr w:type="spellEnd"/>
      <w:r w:rsidRPr="006D2233">
        <w:rPr>
          <w:rFonts w:ascii="Times New Roman" w:hAnsi="Times New Roman" w:cs="Times New Roman"/>
          <w:sz w:val="24"/>
          <w:szCs w:val="24"/>
        </w:rPr>
        <w:t xml:space="preserve"> упражнения, ходьба, бег, прыжки, катание, бросание, ползание, лазание, равновесие, спортивные и игровые упражнения, построение и перестроение и т. д.</w:t>
      </w:r>
      <w:proofErr w:type="gramEnd"/>
    </w:p>
    <w:p w:rsidR="006D2233" w:rsidRDefault="006D2233" w:rsidP="001E2FB6">
      <w:pPr>
        <w:spacing w:after="0" w:line="240" w:lineRule="auto"/>
        <w:jc w:val="both"/>
        <w:rPr>
          <w:rFonts w:ascii="Times New Roman" w:hAnsi="Times New Roman" w:cs="Times New Roman"/>
          <w:sz w:val="24"/>
          <w:szCs w:val="24"/>
        </w:rPr>
      </w:pPr>
    </w:p>
    <w:p w:rsidR="006D2233" w:rsidRPr="006D2233" w:rsidRDefault="006D2233" w:rsidP="001E2FB6">
      <w:pPr>
        <w:spacing w:after="0" w:line="240" w:lineRule="auto"/>
        <w:jc w:val="both"/>
        <w:rPr>
          <w:rFonts w:ascii="Times New Roman" w:hAnsi="Times New Roman" w:cs="Times New Roman"/>
          <w:sz w:val="24"/>
          <w:szCs w:val="24"/>
        </w:rPr>
      </w:pPr>
      <w:r w:rsidRPr="006D2233">
        <w:rPr>
          <w:rFonts w:ascii="Times New Roman" w:hAnsi="Times New Roman" w:cs="Times New Roman"/>
          <w:b/>
          <w:sz w:val="24"/>
          <w:szCs w:val="24"/>
        </w:rPr>
        <w:t>Программа «Ладушки»</w:t>
      </w:r>
      <w:r w:rsidRPr="006D2233">
        <w:rPr>
          <w:rFonts w:ascii="Times New Roman" w:hAnsi="Times New Roman" w:cs="Times New Roman"/>
          <w:sz w:val="24"/>
          <w:szCs w:val="24"/>
        </w:rPr>
        <w:t xml:space="preserve"> (И. </w:t>
      </w:r>
      <w:proofErr w:type="spellStart"/>
      <w:r w:rsidRPr="006D2233">
        <w:rPr>
          <w:rFonts w:ascii="Times New Roman" w:hAnsi="Times New Roman" w:cs="Times New Roman"/>
          <w:sz w:val="24"/>
          <w:szCs w:val="24"/>
        </w:rPr>
        <w:t>Каплуновой</w:t>
      </w:r>
      <w:proofErr w:type="spellEnd"/>
      <w:r w:rsidRPr="006D2233">
        <w:rPr>
          <w:rFonts w:ascii="Times New Roman" w:hAnsi="Times New Roman" w:cs="Times New Roman"/>
          <w:sz w:val="24"/>
          <w:szCs w:val="24"/>
        </w:rPr>
        <w:t xml:space="preserve">, И. </w:t>
      </w:r>
      <w:proofErr w:type="spellStart"/>
      <w:r w:rsidRPr="006D2233">
        <w:rPr>
          <w:rFonts w:ascii="Times New Roman" w:hAnsi="Times New Roman" w:cs="Times New Roman"/>
          <w:sz w:val="24"/>
          <w:szCs w:val="24"/>
        </w:rPr>
        <w:t>Новоскольцевой</w:t>
      </w:r>
      <w:proofErr w:type="spellEnd"/>
      <w:r w:rsidRPr="006D2233">
        <w:rPr>
          <w:rFonts w:ascii="Times New Roman" w:hAnsi="Times New Roman" w:cs="Times New Roman"/>
          <w:sz w:val="24"/>
          <w:szCs w:val="24"/>
        </w:rPr>
        <w:t xml:space="preserve">) </w:t>
      </w:r>
    </w:p>
    <w:p w:rsidR="006D2233" w:rsidRDefault="006D2233" w:rsidP="001E2FB6">
      <w:pPr>
        <w:spacing w:after="0" w:line="240" w:lineRule="auto"/>
        <w:jc w:val="both"/>
        <w:rPr>
          <w:rFonts w:ascii="Times New Roman" w:hAnsi="Times New Roman" w:cs="Times New Roman"/>
          <w:sz w:val="24"/>
          <w:szCs w:val="24"/>
        </w:rPr>
      </w:pPr>
      <w:r w:rsidRPr="006D2233">
        <w:rPr>
          <w:rFonts w:ascii="Times New Roman" w:hAnsi="Times New Roman" w:cs="Times New Roman"/>
          <w:sz w:val="24"/>
          <w:szCs w:val="24"/>
        </w:rPr>
        <w:t xml:space="preserve">Программа «Ладушки» представляет собой оригинальную разработку системы музыкальных занятий с дошкольниками, учитывает психологические особенности детей дошкольного возраста, строится на принципах внимания к потребностям и реакциям детей, создания атмосферы доверия и партнерства в </w:t>
      </w:r>
      <w:proofErr w:type="spellStart"/>
      <w:r w:rsidRPr="006D2233">
        <w:rPr>
          <w:rFonts w:ascii="Times New Roman" w:hAnsi="Times New Roman" w:cs="Times New Roman"/>
          <w:sz w:val="24"/>
          <w:szCs w:val="24"/>
        </w:rPr>
        <w:t>музицировании</w:t>
      </w:r>
      <w:proofErr w:type="spellEnd"/>
      <w:r w:rsidRPr="006D2233">
        <w:rPr>
          <w:rFonts w:ascii="Times New Roman" w:hAnsi="Times New Roman" w:cs="Times New Roman"/>
          <w:sz w:val="24"/>
          <w:szCs w:val="24"/>
        </w:rPr>
        <w:t xml:space="preserve">, танцах, играх. Занятия по программе координируются событиями актуального, природного, и </w:t>
      </w:r>
      <w:proofErr w:type="spellStart"/>
      <w:proofErr w:type="gramStart"/>
      <w:r w:rsidRPr="006D2233">
        <w:rPr>
          <w:rFonts w:ascii="Times New Roman" w:hAnsi="Times New Roman" w:cs="Times New Roman"/>
          <w:sz w:val="24"/>
          <w:szCs w:val="24"/>
        </w:rPr>
        <w:t>историко</w:t>
      </w:r>
      <w:proofErr w:type="spellEnd"/>
      <w:r w:rsidRPr="006D2233">
        <w:rPr>
          <w:rFonts w:ascii="Times New Roman" w:hAnsi="Times New Roman" w:cs="Times New Roman"/>
          <w:sz w:val="24"/>
          <w:szCs w:val="24"/>
        </w:rPr>
        <w:t>- культурного</w:t>
      </w:r>
      <w:proofErr w:type="gramEnd"/>
      <w:r w:rsidRPr="006D2233">
        <w:rPr>
          <w:rFonts w:ascii="Times New Roman" w:hAnsi="Times New Roman" w:cs="Times New Roman"/>
          <w:sz w:val="24"/>
          <w:szCs w:val="24"/>
        </w:rPr>
        <w:t xml:space="preserve"> календарей. Это способствует органичному включению музыкальных занятий в духовно-практическую жизнь детей в детском саду. Программа предусматривает использование на занятиях интересного и яркого наглядного материала: иллюстраций, малых скульптурных форм, дидактического материала, игровых атрибутов, музыкальных инструментов, аудио и видеоматериалов, «живых игрушек» (воспитатели или дети, одетые в костюмы) Использование наглядного материала заинтересовывает детей, активизирует их и вызывает желание принять участие в различных видах деятельности. И как результат - эмоциональная отзывчивость детей, прекрасное настроение, хорошее усвоение </w:t>
      </w:r>
      <w:proofErr w:type="gramStart"/>
      <w:r w:rsidRPr="006D2233">
        <w:rPr>
          <w:rFonts w:ascii="Times New Roman" w:hAnsi="Times New Roman" w:cs="Times New Roman"/>
          <w:sz w:val="24"/>
          <w:szCs w:val="24"/>
        </w:rPr>
        <w:t>музыкального</w:t>
      </w:r>
      <w:proofErr w:type="gramEnd"/>
      <w:r w:rsidRPr="006D2233">
        <w:rPr>
          <w:rFonts w:ascii="Times New Roman" w:hAnsi="Times New Roman" w:cs="Times New Roman"/>
          <w:sz w:val="24"/>
          <w:szCs w:val="24"/>
        </w:rPr>
        <w:t xml:space="preserve"> </w:t>
      </w:r>
      <w:proofErr w:type="spellStart"/>
      <w:r w:rsidRPr="006D2233">
        <w:rPr>
          <w:rFonts w:ascii="Times New Roman" w:hAnsi="Times New Roman" w:cs="Times New Roman"/>
          <w:sz w:val="24"/>
          <w:szCs w:val="24"/>
        </w:rPr>
        <w:t>материалаи</w:t>
      </w:r>
      <w:proofErr w:type="spellEnd"/>
      <w:r w:rsidRPr="006D2233">
        <w:rPr>
          <w:rFonts w:ascii="Times New Roman" w:hAnsi="Times New Roman" w:cs="Times New Roman"/>
          <w:sz w:val="24"/>
          <w:szCs w:val="24"/>
        </w:rPr>
        <w:t xml:space="preserve"> высокая активность. Цель </w:t>
      </w:r>
      <w:r w:rsidRPr="006D2233">
        <w:rPr>
          <w:rFonts w:ascii="Times New Roman" w:hAnsi="Times New Roman" w:cs="Times New Roman"/>
          <w:sz w:val="24"/>
          <w:szCs w:val="24"/>
        </w:rPr>
        <w:lastRenderedPageBreak/>
        <w:t xml:space="preserve">Программы: введение детей в мир музыки с радостью и улыбкой. Задачи: 1. Подготовить детей к восприятию музыкальных образов и представлений. 2. Заложить основы гармонического развития (развития слуха, внимания, движения, чувства ритма и красоты мелодии, развитие </w:t>
      </w:r>
      <w:proofErr w:type="gramStart"/>
      <w:r w:rsidRPr="006D2233">
        <w:rPr>
          <w:rFonts w:ascii="Times New Roman" w:hAnsi="Times New Roman" w:cs="Times New Roman"/>
          <w:sz w:val="24"/>
          <w:szCs w:val="24"/>
        </w:rPr>
        <w:t>индивидуальных</w:t>
      </w:r>
      <w:proofErr w:type="gramEnd"/>
      <w:r w:rsidRPr="006D2233">
        <w:rPr>
          <w:rFonts w:ascii="Times New Roman" w:hAnsi="Times New Roman" w:cs="Times New Roman"/>
          <w:sz w:val="24"/>
          <w:szCs w:val="24"/>
        </w:rPr>
        <w:t xml:space="preserve"> </w:t>
      </w:r>
      <w:proofErr w:type="spellStart"/>
      <w:r w:rsidRPr="006D2233">
        <w:rPr>
          <w:rFonts w:ascii="Times New Roman" w:hAnsi="Times New Roman" w:cs="Times New Roman"/>
          <w:sz w:val="24"/>
          <w:szCs w:val="24"/>
        </w:rPr>
        <w:t>музыкальныхспособностей</w:t>
      </w:r>
      <w:proofErr w:type="spellEnd"/>
      <w:r w:rsidRPr="006D2233">
        <w:rPr>
          <w:rFonts w:ascii="Times New Roman" w:hAnsi="Times New Roman" w:cs="Times New Roman"/>
          <w:sz w:val="24"/>
          <w:szCs w:val="24"/>
        </w:rPr>
        <w:t xml:space="preserve">). 3. Приобщить детей к русской народно-традиционной и мировой музыкальной культуре. 4. Подготовить детей к освоению приемов и навыков в различных видах музыкальной деятельности адекватно детским возможностям. 5. Развивать коммуникативные способности. 6. Научить детей творчески использовать музыкальные впечатления в повседневной жизни. 7. Познакомить детей с разнообразием музыкальных форм и жанров в привлекательной и доступной форме. 8. Обогатить детей музыкальными знаниями и представлениями в музыкальной игре. 9. Развивать детское творчество во всех видах музыкальной деятельности. 10. Обеспечить взаимодействие детей, педагогов и родителей в общем педагогическом процессе. Организовывать совместную деятельность с целью развития элементов сотрудничества. Система работы по программе «Ладушки включает в себя музыкальные занятия, вечера досугов, самостоятельную игровую деятельность детей. Музыкальное занятие в учебном плане - «Музыкальная деятельность». Программа «Ладушки» дает возможность сделать образовательный процесс более интересным, разнообразным и эффективным. Возраст детей: Программа «Ладушки» реализуется в группах детей раннего и дошкольного возраста от 2 до 7 лет. Место программы «Ладушки» в образовательном процессе. Система работы по программе «Ладушки» спроектирована в обязательной части Программы в образовательной области «Художественно-эстетическое развитие» (ООД «Музыкальная деятельность»). Система работы по программе «Ладушки» раскрывается в рабочей программе </w:t>
      </w:r>
      <w:r>
        <w:rPr>
          <w:rFonts w:ascii="Times New Roman" w:hAnsi="Times New Roman" w:cs="Times New Roman"/>
          <w:sz w:val="24"/>
          <w:szCs w:val="24"/>
        </w:rPr>
        <w:t>музыкального руководителя.</w:t>
      </w:r>
    </w:p>
    <w:p w:rsidR="006D2233" w:rsidRDefault="006D2233" w:rsidP="001E2FB6">
      <w:pPr>
        <w:spacing w:after="0" w:line="240" w:lineRule="auto"/>
        <w:jc w:val="both"/>
        <w:rPr>
          <w:rFonts w:ascii="Times New Roman" w:hAnsi="Times New Roman" w:cs="Times New Roman"/>
          <w:sz w:val="24"/>
          <w:szCs w:val="24"/>
        </w:rPr>
      </w:pPr>
    </w:p>
    <w:p w:rsidR="006D2233" w:rsidRPr="006D2233" w:rsidRDefault="006D2233" w:rsidP="001E2FB6">
      <w:pPr>
        <w:spacing w:after="0" w:line="240" w:lineRule="auto"/>
        <w:jc w:val="both"/>
        <w:rPr>
          <w:rFonts w:ascii="Times New Roman" w:hAnsi="Times New Roman" w:cs="Times New Roman"/>
          <w:sz w:val="24"/>
          <w:szCs w:val="24"/>
        </w:rPr>
      </w:pPr>
      <w:r w:rsidRPr="006D2233">
        <w:rPr>
          <w:rFonts w:ascii="Times New Roman" w:hAnsi="Times New Roman" w:cs="Times New Roman"/>
          <w:b/>
          <w:sz w:val="24"/>
          <w:szCs w:val="24"/>
        </w:rPr>
        <w:t>«Добро пожаловать в экологию»</w:t>
      </w:r>
      <w:r w:rsidRPr="006D2233">
        <w:rPr>
          <w:rFonts w:ascii="Times New Roman" w:hAnsi="Times New Roman" w:cs="Times New Roman"/>
          <w:sz w:val="24"/>
          <w:szCs w:val="24"/>
        </w:rPr>
        <w:t xml:space="preserve"> В. </w:t>
      </w:r>
      <w:proofErr w:type="spellStart"/>
      <w:r w:rsidRPr="006D2233">
        <w:rPr>
          <w:rFonts w:ascii="Times New Roman" w:hAnsi="Times New Roman" w:cs="Times New Roman"/>
          <w:sz w:val="24"/>
          <w:szCs w:val="24"/>
        </w:rPr>
        <w:t>Воронкевич</w:t>
      </w:r>
      <w:proofErr w:type="spellEnd"/>
      <w:r w:rsidRPr="006D2233">
        <w:rPr>
          <w:rFonts w:ascii="Times New Roman" w:hAnsi="Times New Roman" w:cs="Times New Roman"/>
          <w:sz w:val="24"/>
          <w:szCs w:val="24"/>
        </w:rPr>
        <w:t xml:space="preserve"> </w:t>
      </w:r>
    </w:p>
    <w:p w:rsidR="006D2233" w:rsidRPr="006D2233" w:rsidRDefault="006D2233" w:rsidP="001E2FB6">
      <w:pPr>
        <w:spacing w:after="0" w:line="240" w:lineRule="auto"/>
        <w:jc w:val="both"/>
        <w:rPr>
          <w:rFonts w:ascii="Times New Roman" w:hAnsi="Times New Roman" w:cs="Times New Roman"/>
          <w:sz w:val="24"/>
          <w:szCs w:val="24"/>
        </w:rPr>
      </w:pPr>
      <w:r w:rsidRPr="006D2233">
        <w:rPr>
          <w:rFonts w:ascii="Times New Roman" w:hAnsi="Times New Roman" w:cs="Times New Roman"/>
          <w:sz w:val="24"/>
          <w:szCs w:val="24"/>
        </w:rPr>
        <w:t>Цель программы: Формирование экологической культуры у детей младшего, среднего и старшего дошкольного возраста. Основные принципы построения программы:  Системное строение природы;</w:t>
      </w:r>
      <w:r w:rsidRPr="006D2233">
        <w:rPr>
          <w:rFonts w:ascii="Times New Roman" w:hAnsi="Times New Roman" w:cs="Times New Roman"/>
          <w:sz w:val="24"/>
          <w:szCs w:val="24"/>
        </w:rPr>
        <w:sym w:font="Symbol" w:char="F0FC"/>
      </w:r>
      <w:r w:rsidRPr="006D2233">
        <w:rPr>
          <w:rFonts w:ascii="Times New Roman" w:hAnsi="Times New Roman" w:cs="Times New Roman"/>
          <w:sz w:val="24"/>
          <w:szCs w:val="24"/>
        </w:rPr>
        <w:t xml:space="preserve">  Понятие «Живое» как основа экологического образования;</w:t>
      </w:r>
      <w:r w:rsidRPr="006D2233">
        <w:rPr>
          <w:rFonts w:ascii="Times New Roman" w:hAnsi="Times New Roman" w:cs="Times New Roman"/>
          <w:sz w:val="24"/>
          <w:szCs w:val="24"/>
        </w:rPr>
        <w:sym w:font="Symbol" w:char="F0FC"/>
      </w:r>
      <w:r w:rsidRPr="006D2233">
        <w:rPr>
          <w:rFonts w:ascii="Times New Roman" w:hAnsi="Times New Roman" w:cs="Times New Roman"/>
          <w:sz w:val="24"/>
          <w:szCs w:val="24"/>
        </w:rPr>
        <w:t xml:space="preserve">  Единство живой и неживой природы;</w:t>
      </w:r>
      <w:r w:rsidRPr="006D2233">
        <w:rPr>
          <w:rFonts w:ascii="Times New Roman" w:hAnsi="Times New Roman" w:cs="Times New Roman"/>
          <w:sz w:val="24"/>
          <w:szCs w:val="24"/>
        </w:rPr>
        <w:sym w:font="Symbol" w:char="F0FC"/>
      </w:r>
      <w:r w:rsidRPr="006D2233">
        <w:rPr>
          <w:rFonts w:ascii="Times New Roman" w:hAnsi="Times New Roman" w:cs="Times New Roman"/>
          <w:sz w:val="24"/>
          <w:szCs w:val="24"/>
        </w:rPr>
        <w:t xml:space="preserve">  Приспособление растений и животных к среде обитания и к сезону;</w:t>
      </w:r>
      <w:r w:rsidRPr="006D2233">
        <w:rPr>
          <w:rFonts w:ascii="Times New Roman" w:hAnsi="Times New Roman" w:cs="Times New Roman"/>
          <w:sz w:val="24"/>
          <w:szCs w:val="24"/>
        </w:rPr>
        <w:sym w:font="Symbol" w:char="F0FC"/>
      </w:r>
      <w:r w:rsidRPr="006D2233">
        <w:rPr>
          <w:rFonts w:ascii="Times New Roman" w:hAnsi="Times New Roman" w:cs="Times New Roman"/>
          <w:sz w:val="24"/>
          <w:szCs w:val="24"/>
        </w:rPr>
        <w:t xml:space="preserve">  Единство человека и природы как основы экологического сознания.</w:t>
      </w:r>
      <w:r w:rsidRPr="006D2233">
        <w:rPr>
          <w:rFonts w:ascii="Times New Roman" w:hAnsi="Times New Roman" w:cs="Times New Roman"/>
          <w:sz w:val="24"/>
          <w:szCs w:val="24"/>
        </w:rPr>
        <w:sym w:font="Symbol" w:char="F0FC"/>
      </w:r>
      <w:r w:rsidRPr="006D2233">
        <w:rPr>
          <w:rFonts w:ascii="Times New Roman" w:hAnsi="Times New Roman" w:cs="Times New Roman"/>
          <w:sz w:val="24"/>
          <w:szCs w:val="24"/>
        </w:rPr>
        <w:t xml:space="preserve"> В основе реализации данной программы лежит метод наглядного моделирования, разработанный кандидатом педагогических наук Н.Н. Кондратьевой. Сущность этого метода заключается в том, что использование модели помогает развить у детей важнейшие операции мышления: анализ, сравнение, умение устанавливать взаимосвязи, общение. </w:t>
      </w:r>
      <w:proofErr w:type="gramStart"/>
      <w:r w:rsidRPr="006D2233">
        <w:rPr>
          <w:rFonts w:ascii="Times New Roman" w:hAnsi="Times New Roman" w:cs="Times New Roman"/>
          <w:sz w:val="24"/>
          <w:szCs w:val="24"/>
        </w:rPr>
        <w:t>Системный подход к экологическому образованию дошкольников обеспечивается посредством реализации трех блоков педагогического процесса: - специально организованного обучения (совместное творчество педагога и ребенка, стимулирующее познавательную и творческую активность детей, отвечающие требованиям педагогики сотрудничества); - совместной деятельности взрослого с детьми (наблюдения, опыты, беседы, экологические игры разного вида, чтение художественной литературы экологического содержания, труд в природе);</w:t>
      </w:r>
      <w:proofErr w:type="gramEnd"/>
      <w:r w:rsidRPr="006D2233">
        <w:rPr>
          <w:rFonts w:ascii="Times New Roman" w:hAnsi="Times New Roman" w:cs="Times New Roman"/>
          <w:sz w:val="24"/>
          <w:szCs w:val="24"/>
        </w:rPr>
        <w:t xml:space="preserve"> - свободной самостоятельной деятельности детей (организация развивающей предметно пространственной среды).</w:t>
      </w:r>
    </w:p>
    <w:p w:rsidR="006D2233" w:rsidRPr="006D2233" w:rsidRDefault="006D2233">
      <w:pPr>
        <w:spacing w:after="0" w:line="240" w:lineRule="auto"/>
        <w:jc w:val="both"/>
        <w:rPr>
          <w:rFonts w:ascii="Times New Roman" w:hAnsi="Times New Roman" w:cs="Times New Roman"/>
          <w:sz w:val="24"/>
          <w:szCs w:val="24"/>
        </w:rPr>
      </w:pPr>
    </w:p>
    <w:sectPr w:rsidR="006D2233" w:rsidRPr="006D2233" w:rsidSect="00987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24761A"/>
    <w:rsid w:val="001E2FB6"/>
    <w:rsid w:val="0024761A"/>
    <w:rsid w:val="00307593"/>
    <w:rsid w:val="005444AB"/>
    <w:rsid w:val="006D2233"/>
    <w:rsid w:val="00987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5</cp:revision>
  <dcterms:created xsi:type="dcterms:W3CDTF">2021-06-09T13:26:00Z</dcterms:created>
  <dcterms:modified xsi:type="dcterms:W3CDTF">2021-06-11T09:30:00Z</dcterms:modified>
</cp:coreProperties>
</file>